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D0875" w14:textId="77777777" w:rsidR="00F8580D" w:rsidRDefault="00F8580D" w:rsidP="00F8580D">
      <w:pPr>
        <w:ind w:firstLine="708"/>
        <w:rPr>
          <w:sz w:val="20"/>
          <w:szCs w:val="20"/>
        </w:rPr>
      </w:pPr>
    </w:p>
    <w:p w14:paraId="7A12A979" w14:textId="5E5A2142" w:rsidR="00F8580D" w:rsidRPr="00F8580D" w:rsidRDefault="00F8580D" w:rsidP="00C647D5">
      <w:pPr>
        <w:ind w:firstLine="708"/>
        <w:jc w:val="both"/>
        <w:rPr>
          <w:rFonts w:ascii="Arial" w:hAnsi="Arial" w:cs="Arial"/>
          <w:b/>
          <w:bCs/>
          <w:sz w:val="24"/>
          <w:szCs w:val="24"/>
          <w:u w:val="single"/>
        </w:rPr>
      </w:pPr>
      <w:r w:rsidRPr="00F8580D">
        <w:rPr>
          <w:rFonts w:ascii="Arial" w:hAnsi="Arial" w:cs="Arial"/>
          <w:b/>
          <w:bCs/>
          <w:sz w:val="24"/>
          <w:szCs w:val="24"/>
          <w:u w:val="single"/>
        </w:rPr>
        <w:t xml:space="preserve">BIOGRAPHIE </w:t>
      </w:r>
    </w:p>
    <w:p w14:paraId="319CA11B" w14:textId="7E9A21E1" w:rsidR="001C0076" w:rsidRPr="00F8580D" w:rsidRDefault="00F8580D" w:rsidP="00C647D5">
      <w:pPr>
        <w:ind w:firstLine="708"/>
        <w:jc w:val="both"/>
        <w:rPr>
          <w:rFonts w:ascii="Arial" w:hAnsi="Arial" w:cs="Arial"/>
          <w:sz w:val="20"/>
          <w:szCs w:val="20"/>
        </w:rPr>
      </w:pPr>
      <w:r w:rsidRPr="00F8580D">
        <w:rPr>
          <w:rFonts w:ascii="Arial" w:hAnsi="Arial" w:cs="Arial"/>
          <w:sz w:val="20"/>
          <w:szCs w:val="20"/>
        </w:rPr>
        <w:t>Jeff Mougenot a débuté la photographie en 1997 avec F.Bitter. Ils ont travaillé ensemble les techniques du N&amp;B argentique “by night”. Il s'est ensuite intéressé aux scènes et portraits de la vie quotidienne. En 1999, il remporte le prix Mercurey au concours national de la F.F.P. (Fédération Française de Photographie). Son 1er reportage est réalisé en Pologne en 2000 juste avant la Tunisie, le Maroc, l’Italie, l’Espagne... En 2001, il part en quête d’images au Mexique pendant 7 mois.</w:t>
      </w:r>
      <w:r w:rsidRPr="00F8580D">
        <w:rPr>
          <w:rFonts w:ascii="Arial" w:hAnsi="Arial" w:cs="Arial"/>
          <w:sz w:val="20"/>
          <w:szCs w:val="20"/>
        </w:rPr>
        <w:cr/>
      </w:r>
      <w:r w:rsidRPr="00F8580D">
        <w:rPr>
          <w:rFonts w:ascii="Arial" w:hAnsi="Arial" w:cs="Arial"/>
          <w:sz w:val="20"/>
          <w:szCs w:val="20"/>
        </w:rPr>
        <w:tab/>
      </w:r>
      <w:r w:rsidRPr="00F8580D">
        <w:rPr>
          <w:rFonts w:ascii="Arial" w:hAnsi="Arial" w:cs="Arial"/>
          <w:sz w:val="20"/>
          <w:szCs w:val="20"/>
        </w:rPr>
        <w:tab/>
      </w:r>
      <w:r w:rsidRPr="00F8580D">
        <w:rPr>
          <w:rFonts w:ascii="Arial" w:hAnsi="Arial" w:cs="Arial"/>
          <w:sz w:val="20"/>
          <w:szCs w:val="20"/>
        </w:rPr>
        <w:tab/>
      </w:r>
      <w:r w:rsidRPr="00F8580D">
        <w:rPr>
          <w:rFonts w:ascii="Arial" w:hAnsi="Arial" w:cs="Arial"/>
          <w:sz w:val="20"/>
          <w:szCs w:val="20"/>
        </w:rPr>
        <w:cr/>
      </w:r>
      <w:r w:rsidRPr="00F8580D">
        <w:rPr>
          <w:rFonts w:ascii="Arial" w:hAnsi="Arial" w:cs="Arial"/>
          <w:sz w:val="20"/>
          <w:szCs w:val="20"/>
        </w:rPr>
        <w:tab/>
        <w:t>Dès 1995, il se produit en concert dans des groupes, comédies musicales et développe son studio d’enregistrement en 2005. Fort de ses expériences professionnelles dans les médias (télévisions : TV Azteca, france télévisions; en radio, en presse spécialisée… ), il signe des articles et des photos pour le magazine “Cult ” avec ses interviews de Cali, No One Is Innocent, Ulrich Jon Roth (Scorpions), Shaka Ponk, Olivia Ruiz, Têtes raides, 7weeks, Mademoiselle K, Raoul Petite, la Phaze, Catherine Ringer, Skip the Use, Tagada Jones, Mass Hysteria...</w:t>
      </w:r>
      <w:r w:rsidRPr="00F8580D">
        <w:rPr>
          <w:rFonts w:ascii="Arial" w:hAnsi="Arial" w:cs="Arial"/>
          <w:sz w:val="20"/>
          <w:szCs w:val="20"/>
        </w:rPr>
        <w:cr/>
      </w:r>
      <w:r w:rsidRPr="00F8580D">
        <w:rPr>
          <w:rFonts w:ascii="Arial" w:hAnsi="Arial" w:cs="Arial"/>
          <w:sz w:val="20"/>
          <w:szCs w:val="20"/>
        </w:rPr>
        <w:tab/>
      </w:r>
      <w:r w:rsidRPr="00F8580D">
        <w:rPr>
          <w:rFonts w:ascii="Arial" w:hAnsi="Arial" w:cs="Arial"/>
          <w:sz w:val="20"/>
          <w:szCs w:val="20"/>
        </w:rPr>
        <w:tab/>
      </w:r>
      <w:r w:rsidRPr="00F8580D">
        <w:rPr>
          <w:rFonts w:ascii="Arial" w:hAnsi="Arial" w:cs="Arial"/>
          <w:sz w:val="20"/>
          <w:szCs w:val="20"/>
        </w:rPr>
        <w:tab/>
      </w:r>
      <w:r w:rsidRPr="00F8580D">
        <w:rPr>
          <w:rFonts w:ascii="Arial" w:hAnsi="Arial" w:cs="Arial"/>
          <w:sz w:val="20"/>
          <w:szCs w:val="20"/>
        </w:rPr>
        <w:cr/>
      </w:r>
      <w:r w:rsidRPr="00F8580D">
        <w:rPr>
          <w:rFonts w:ascii="Arial" w:hAnsi="Arial" w:cs="Arial"/>
          <w:sz w:val="20"/>
          <w:szCs w:val="20"/>
        </w:rPr>
        <w:tab/>
        <w:t>Par l'intermédiaire de son association Réverbère productions, il s'est occupé de la programmation d'espaces de "vie culturelle" et a accueilli certains artistes dont il a signé le portrait (Pierpoljak, Reuno de Lofofora, Tonton David, Pat Kebra…). Jean-François, auteur (150 chansons) et amateur de musique (batterie, percus...) a commencé l’infographie en illustrant les disques de ses compositions puis a « dessiné » la pochette d'albums pour d’autres artistes comme : les Infidèles, Antoine Rudi, Nazka, Dom Coimé, FDC, Lecks Inc… Il participe aux ateliers d'écriture d'Aix en Provence entouré de G. Moustaki, Agnès Bihl, Clarika… en 2006.</w:t>
      </w:r>
      <w:r w:rsidRPr="00F8580D">
        <w:rPr>
          <w:rFonts w:ascii="Arial" w:hAnsi="Arial" w:cs="Arial"/>
          <w:sz w:val="20"/>
          <w:szCs w:val="20"/>
        </w:rPr>
        <w:cr/>
      </w:r>
      <w:r w:rsidRPr="00F8580D">
        <w:rPr>
          <w:rFonts w:ascii="Arial" w:hAnsi="Arial" w:cs="Arial"/>
          <w:sz w:val="20"/>
          <w:szCs w:val="20"/>
        </w:rPr>
        <w:tab/>
      </w:r>
      <w:r w:rsidRPr="00F8580D">
        <w:rPr>
          <w:rFonts w:ascii="Arial" w:hAnsi="Arial" w:cs="Arial"/>
          <w:sz w:val="20"/>
          <w:szCs w:val="20"/>
        </w:rPr>
        <w:tab/>
      </w:r>
      <w:r w:rsidRPr="00F8580D">
        <w:rPr>
          <w:rFonts w:ascii="Arial" w:hAnsi="Arial" w:cs="Arial"/>
          <w:sz w:val="20"/>
          <w:szCs w:val="20"/>
        </w:rPr>
        <w:tab/>
      </w:r>
      <w:r w:rsidRPr="00F8580D">
        <w:rPr>
          <w:rFonts w:ascii="Arial" w:hAnsi="Arial" w:cs="Arial"/>
          <w:sz w:val="20"/>
          <w:szCs w:val="20"/>
        </w:rPr>
        <w:cr/>
      </w:r>
      <w:r w:rsidRPr="00F8580D">
        <w:rPr>
          <w:rFonts w:ascii="Arial" w:hAnsi="Arial" w:cs="Arial"/>
          <w:sz w:val="20"/>
          <w:szCs w:val="20"/>
        </w:rPr>
        <w:tab/>
        <w:t xml:space="preserve">2006 : production de son 1er single “Les pluies de mousson”. Puis en 2007 : “Assassin du soleil”, 2008 : 13 titres sur l’album “Fugitif” de Nazka, 2009 : le titre “Ton Etranger” sur l’album “La Claque” d’A.Rudi,  2011 : “Poupée de chiffon”. Depuis 2006, il réalise ses séries d’images en “Chroma-Key” dans ses thèmes de prédilection : circus, fantasy, SF, vintage, rock, fetish, steampunk, world culture... A partir de 2011, il développe ses propres maquillages, FX, bodypaintings et y intégrera ses conceptions de costumes, accessoires, lumières, pyro, shibari... </w:t>
      </w:r>
      <w:r w:rsidRPr="00F8580D">
        <w:rPr>
          <w:rFonts w:ascii="Arial" w:hAnsi="Arial" w:cs="Arial"/>
          <w:sz w:val="20"/>
          <w:szCs w:val="20"/>
        </w:rPr>
        <w:cr/>
      </w:r>
      <w:r w:rsidRPr="00F8580D">
        <w:rPr>
          <w:rFonts w:ascii="Arial" w:hAnsi="Arial" w:cs="Arial"/>
          <w:sz w:val="20"/>
          <w:szCs w:val="20"/>
        </w:rPr>
        <w:tab/>
      </w:r>
      <w:r w:rsidRPr="00F8580D">
        <w:rPr>
          <w:rFonts w:ascii="Arial" w:hAnsi="Arial" w:cs="Arial"/>
          <w:sz w:val="20"/>
          <w:szCs w:val="20"/>
        </w:rPr>
        <w:tab/>
      </w:r>
      <w:r w:rsidRPr="00F8580D">
        <w:rPr>
          <w:rFonts w:ascii="Arial" w:hAnsi="Arial" w:cs="Arial"/>
          <w:sz w:val="20"/>
          <w:szCs w:val="20"/>
        </w:rPr>
        <w:cr/>
      </w:r>
      <w:r w:rsidRPr="00F8580D">
        <w:rPr>
          <w:rFonts w:ascii="Arial" w:hAnsi="Arial" w:cs="Arial"/>
          <w:sz w:val="20"/>
          <w:szCs w:val="20"/>
        </w:rPr>
        <w:tab/>
        <w:t>2008 : écriture du story board de NOARK 2492, sa “BI” à destination de la scène (basée sur 20 textes de ses chansons). Il alterne dès lors des mises en scène pluridisciplinaires par l’intermédiaire de shows variés de courtes et moyennes durées pour éprouver son concept. 2018 : fabrication de l’ “Explorus” (son camion scène/studio).</w:t>
      </w:r>
      <w:r w:rsidRPr="00F8580D">
        <w:rPr>
          <w:rFonts w:ascii="Arial" w:hAnsi="Arial" w:cs="Arial"/>
          <w:sz w:val="20"/>
          <w:szCs w:val="20"/>
        </w:rPr>
        <w:cr/>
      </w:r>
      <w:r w:rsidRPr="00F8580D">
        <w:rPr>
          <w:rFonts w:ascii="Arial" w:hAnsi="Arial" w:cs="Arial"/>
          <w:sz w:val="20"/>
          <w:szCs w:val="20"/>
        </w:rPr>
        <w:tab/>
      </w:r>
      <w:r w:rsidRPr="00F8580D">
        <w:rPr>
          <w:rFonts w:ascii="Arial" w:hAnsi="Arial" w:cs="Arial"/>
          <w:sz w:val="20"/>
          <w:szCs w:val="20"/>
        </w:rPr>
        <w:tab/>
      </w:r>
      <w:r w:rsidRPr="00F8580D">
        <w:rPr>
          <w:rFonts w:ascii="Arial" w:hAnsi="Arial" w:cs="Arial"/>
          <w:sz w:val="20"/>
          <w:szCs w:val="20"/>
        </w:rPr>
        <w:tab/>
      </w:r>
      <w:r w:rsidRPr="00F8580D">
        <w:rPr>
          <w:rFonts w:ascii="Arial" w:hAnsi="Arial" w:cs="Arial"/>
          <w:sz w:val="20"/>
          <w:szCs w:val="20"/>
        </w:rPr>
        <w:cr/>
      </w:r>
      <w:r w:rsidRPr="00F8580D">
        <w:rPr>
          <w:rFonts w:ascii="Arial" w:hAnsi="Arial" w:cs="Arial"/>
          <w:sz w:val="20"/>
          <w:szCs w:val="20"/>
        </w:rPr>
        <w:tab/>
        <w:t xml:space="preserve">A partir de 2019, il intègre le collectif Photoxyde avec M. Dubord : il participe au Festival Européen de la Photo de Nu d’Arles en mai de la même année, puis expose à “Concorde Art Gallery ” (Paris). </w:t>
      </w:r>
      <w:r w:rsidRPr="00F8580D">
        <w:rPr>
          <w:rFonts w:ascii="Arial" w:hAnsi="Arial" w:cs="Arial"/>
          <w:sz w:val="20"/>
          <w:szCs w:val="20"/>
        </w:rPr>
        <w:cr/>
      </w:r>
      <w:r w:rsidRPr="00F8580D">
        <w:rPr>
          <w:rFonts w:ascii="Arial" w:hAnsi="Arial" w:cs="Arial"/>
          <w:sz w:val="20"/>
          <w:szCs w:val="20"/>
        </w:rPr>
        <w:cr/>
      </w:r>
      <w:r w:rsidRPr="00F8580D">
        <w:rPr>
          <w:rFonts w:ascii="Arial" w:hAnsi="Arial" w:cs="Arial"/>
          <w:sz w:val="20"/>
          <w:szCs w:val="20"/>
        </w:rPr>
        <w:tab/>
        <w:t xml:space="preserve">2019-2021 : publication des livres "Luxa, lune &amp; lumière" &amp; "Frederica Lolly ", création d'une scène à domicile et de nouveaux shows team/duo, le tout conduisant à de nombreux concerts, festivals, expos... </w:t>
      </w:r>
      <w:r w:rsidRPr="00F8580D">
        <w:rPr>
          <w:rFonts w:ascii="Arial" w:hAnsi="Arial" w:cs="Arial"/>
          <w:sz w:val="20"/>
          <w:szCs w:val="20"/>
        </w:rPr>
        <w:cr/>
      </w:r>
      <w:r w:rsidRPr="00F8580D">
        <w:rPr>
          <w:rFonts w:ascii="Arial" w:hAnsi="Arial" w:cs="Arial"/>
          <w:sz w:val="20"/>
          <w:szCs w:val="20"/>
        </w:rPr>
        <w:tab/>
        <w:t>Mais au-delà de ses outils de création, ce qui l'anime réellement est de croiser le rayon de lumière qui habite les véritables fous de milliers de mondes.</w:t>
      </w:r>
    </w:p>
    <w:p w14:paraId="3A6EF6B8" w14:textId="77777777" w:rsidR="00F8580D" w:rsidRPr="00F8580D" w:rsidRDefault="00F8580D" w:rsidP="00C647D5">
      <w:pPr>
        <w:ind w:firstLine="708"/>
        <w:jc w:val="both"/>
        <w:rPr>
          <w:rFonts w:ascii="Arial" w:hAnsi="Arial" w:cs="Arial"/>
          <w:sz w:val="20"/>
          <w:szCs w:val="20"/>
        </w:rPr>
      </w:pPr>
    </w:p>
    <w:p w14:paraId="5038CCD7" w14:textId="74C9ADFB" w:rsidR="00F8580D" w:rsidRPr="000C246C" w:rsidRDefault="000C246C" w:rsidP="00C647D5">
      <w:pPr>
        <w:ind w:firstLine="708"/>
        <w:jc w:val="both"/>
        <w:rPr>
          <w:rFonts w:ascii="Arial" w:hAnsi="Arial" w:cs="Arial"/>
          <w:b/>
          <w:bCs/>
          <w:sz w:val="24"/>
          <w:szCs w:val="24"/>
          <w:u w:val="single"/>
        </w:rPr>
      </w:pPr>
      <w:r w:rsidRPr="000C246C">
        <w:rPr>
          <w:rFonts w:ascii="Arial" w:hAnsi="Arial" w:cs="Arial"/>
          <w:b/>
          <w:bCs/>
          <w:sz w:val="24"/>
          <w:szCs w:val="24"/>
          <w:u w:val="single"/>
        </w:rPr>
        <w:t>BIO</w:t>
      </w:r>
      <w:r>
        <w:rPr>
          <w:rFonts w:ascii="Arial" w:hAnsi="Arial" w:cs="Arial"/>
          <w:b/>
          <w:bCs/>
          <w:sz w:val="24"/>
          <w:szCs w:val="24"/>
          <w:u w:val="single"/>
        </w:rPr>
        <w:t>GRAPHIE MINI</w:t>
      </w:r>
    </w:p>
    <w:p w14:paraId="67EA048F" w14:textId="2F772237" w:rsidR="00BE1E35" w:rsidRPr="000C246C" w:rsidRDefault="000C246C" w:rsidP="00C647D5">
      <w:pPr>
        <w:ind w:firstLine="708"/>
        <w:jc w:val="both"/>
        <w:rPr>
          <w:rFonts w:ascii="Arial" w:hAnsi="Arial" w:cs="Arial"/>
          <w:i/>
          <w:iCs/>
          <w:sz w:val="20"/>
          <w:szCs w:val="20"/>
          <w:u w:val="single"/>
        </w:rPr>
      </w:pPr>
      <w:r w:rsidRPr="000C246C">
        <w:rPr>
          <w:color w:val="303030"/>
          <w:sz w:val="20"/>
          <w:szCs w:val="20"/>
        </w:rPr>
        <w:t>Jeff, Photographeur &amp; Show : débuts en </w:t>
      </w:r>
      <w:r w:rsidRPr="000C246C">
        <w:rPr>
          <w:rStyle w:val="wixui-rich-texttext"/>
          <w:color w:val="8B0000"/>
          <w:sz w:val="20"/>
          <w:szCs w:val="20"/>
          <w:bdr w:val="none" w:sz="0" w:space="0" w:color="auto" w:frame="1"/>
        </w:rPr>
        <w:t>argentique</w:t>
      </w:r>
      <w:r w:rsidRPr="000C246C">
        <w:rPr>
          <w:color w:val="303030"/>
          <w:sz w:val="20"/>
          <w:szCs w:val="20"/>
        </w:rPr>
        <w:t> (1997), en musique (1995), auteur mais surtout artiste </w:t>
      </w:r>
      <w:r w:rsidRPr="000C246C">
        <w:rPr>
          <w:rStyle w:val="wixui-rich-texttext"/>
          <w:color w:val="8B0000"/>
          <w:sz w:val="20"/>
          <w:szCs w:val="20"/>
          <w:bdr w:val="none" w:sz="0" w:space="0" w:color="auto" w:frame="1"/>
        </w:rPr>
        <w:t>"protéiforme"</w:t>
      </w:r>
      <w:r w:rsidRPr="000C246C">
        <w:rPr>
          <w:color w:val="303030"/>
          <w:sz w:val="20"/>
          <w:szCs w:val="20"/>
        </w:rPr>
        <w:t> qui allie différentes formes d’expression sur papier ou sur scène : bodypainting, chroma-key (photo sur fond vert), construction de costumes ou accessoires, feu &amp; pyro, infographie… La création l’anime dans sa globalité avec comme outils : le </w:t>
      </w:r>
      <w:r w:rsidRPr="000C246C">
        <w:rPr>
          <w:rStyle w:val="wixui-rich-texttext"/>
          <w:color w:val="8B0000"/>
          <w:sz w:val="20"/>
          <w:szCs w:val="20"/>
          <w:bdr w:val="none" w:sz="0" w:space="0" w:color="auto" w:frame="1"/>
        </w:rPr>
        <w:t>système D et l’autonomie</w:t>
      </w:r>
      <w:r w:rsidRPr="000C246C">
        <w:rPr>
          <w:color w:val="303030"/>
          <w:sz w:val="20"/>
          <w:szCs w:val="20"/>
        </w:rPr>
        <w:t>… La rencontre comme axe majeur avec la mise en place « home made » : d’un studio photos, d’un studio d’enregistrement, de l’"Explorus" (scène / studio mobile), d’une scène extérieure… </w:t>
      </w:r>
      <w:r w:rsidRPr="000C246C">
        <w:rPr>
          <w:rStyle w:val="wixui-rich-texttext"/>
          <w:i/>
          <w:iCs/>
          <w:color w:val="303030"/>
          <w:sz w:val="20"/>
          <w:szCs w:val="20"/>
          <w:bdr w:val="none" w:sz="0" w:space="0" w:color="auto" w:frame="1"/>
        </w:rPr>
        <w:t>Une vie engagée à l’ « Art partagé » !  </w:t>
      </w:r>
      <w:r w:rsidRPr="000C246C">
        <w:rPr>
          <w:color w:val="303030"/>
          <w:sz w:val="20"/>
          <w:szCs w:val="20"/>
        </w:rPr>
        <w:t>     </w:t>
      </w:r>
    </w:p>
    <w:p w14:paraId="42FC4C4A" w14:textId="77777777" w:rsidR="00BE1E35" w:rsidRPr="000C246C" w:rsidRDefault="00BE1E35" w:rsidP="00C647D5">
      <w:pPr>
        <w:ind w:firstLine="708"/>
        <w:jc w:val="both"/>
        <w:rPr>
          <w:rFonts w:ascii="Arial" w:hAnsi="Arial" w:cs="Arial"/>
          <w:b/>
          <w:bCs/>
          <w:sz w:val="24"/>
          <w:szCs w:val="24"/>
          <w:u w:val="single"/>
        </w:rPr>
      </w:pPr>
    </w:p>
    <w:p w14:paraId="2225E0E7" w14:textId="4F5A069C" w:rsidR="00F8580D" w:rsidRPr="000C246C" w:rsidRDefault="00F8580D" w:rsidP="000C246C">
      <w:pPr>
        <w:ind w:firstLine="708"/>
        <w:jc w:val="both"/>
        <w:rPr>
          <w:rFonts w:ascii="Arial" w:hAnsi="Arial" w:cs="Arial"/>
          <w:b/>
          <w:bCs/>
          <w:sz w:val="24"/>
          <w:szCs w:val="24"/>
          <w:u w:val="single"/>
        </w:rPr>
      </w:pPr>
      <w:r w:rsidRPr="000C246C">
        <w:rPr>
          <w:rFonts w:ascii="Arial" w:hAnsi="Arial" w:cs="Arial"/>
          <w:b/>
          <w:bCs/>
          <w:sz w:val="24"/>
          <w:szCs w:val="24"/>
          <w:u w:val="single"/>
        </w:rPr>
        <w:t>BIO COURTE</w:t>
      </w:r>
    </w:p>
    <w:p w14:paraId="7D062B18" w14:textId="6D2D920D" w:rsidR="008222B7" w:rsidRDefault="00F8580D" w:rsidP="008222B7">
      <w:pPr>
        <w:spacing w:after="0"/>
        <w:jc w:val="both"/>
        <w:rPr>
          <w:rFonts w:ascii="Arial" w:hAnsi="Arial" w:cs="Arial"/>
        </w:rPr>
      </w:pPr>
      <w:r w:rsidRPr="008222B7">
        <w:rPr>
          <w:rFonts w:ascii="Arial" w:hAnsi="Arial" w:cs="Arial"/>
        </w:rPr>
        <w:t xml:space="preserve">De formation scientifique et commerciale (Bac+4 ESV), Jeff est </w:t>
      </w:r>
      <w:r w:rsidR="000C246C">
        <w:rPr>
          <w:rFonts w:ascii="Arial" w:hAnsi="Arial" w:cs="Arial"/>
        </w:rPr>
        <w:t xml:space="preserve">l’origine </w:t>
      </w:r>
      <w:r w:rsidRPr="008222B7">
        <w:rPr>
          <w:rFonts w:ascii="Arial" w:hAnsi="Arial" w:cs="Arial"/>
          <w:b/>
          <w:bCs/>
        </w:rPr>
        <w:t>auteur, musicien</w:t>
      </w:r>
      <w:r w:rsidRPr="008222B7">
        <w:rPr>
          <w:rFonts w:ascii="Arial" w:hAnsi="Arial" w:cs="Arial"/>
        </w:rPr>
        <w:t xml:space="preserve"> depuis </w:t>
      </w:r>
      <w:r w:rsidRPr="008222B7">
        <w:rPr>
          <w:rFonts w:ascii="Arial" w:hAnsi="Arial" w:cs="Arial"/>
          <w:b/>
          <w:bCs/>
        </w:rPr>
        <w:t>1992</w:t>
      </w:r>
      <w:r w:rsidRPr="008222B7">
        <w:rPr>
          <w:rFonts w:ascii="Arial" w:hAnsi="Arial" w:cs="Arial"/>
        </w:rPr>
        <w:t xml:space="preserve">, il débute en </w:t>
      </w:r>
      <w:r w:rsidRPr="008222B7">
        <w:rPr>
          <w:rFonts w:ascii="Arial" w:hAnsi="Arial" w:cs="Arial"/>
          <w:b/>
          <w:bCs/>
        </w:rPr>
        <w:t>photographie argentique N&amp;B en 1997</w:t>
      </w:r>
      <w:r w:rsidRPr="008222B7">
        <w:rPr>
          <w:rFonts w:ascii="Arial" w:hAnsi="Arial" w:cs="Arial"/>
        </w:rPr>
        <w:t xml:space="preserve">. </w:t>
      </w:r>
      <w:r w:rsidRPr="008222B7">
        <w:rPr>
          <w:rFonts w:ascii="Arial" w:hAnsi="Arial" w:cs="Arial"/>
          <w:i/>
          <w:iCs/>
        </w:rPr>
        <w:t>Prix Mercurey</w:t>
      </w:r>
      <w:r w:rsidRPr="008222B7">
        <w:rPr>
          <w:rFonts w:ascii="Arial" w:hAnsi="Arial" w:cs="Arial"/>
        </w:rPr>
        <w:t xml:space="preserve"> en 1999 au concours national FFP, il a à son actif des centaines de dates :</w:t>
      </w:r>
      <w:r w:rsidRPr="008222B7">
        <w:rPr>
          <w:rFonts w:ascii="Arial" w:hAnsi="Arial" w:cs="Arial"/>
        </w:rPr>
        <w:cr/>
      </w:r>
    </w:p>
    <w:p w14:paraId="12F842DA" w14:textId="365BFDA2" w:rsidR="008222B7" w:rsidRPr="008222B7" w:rsidRDefault="00F8580D" w:rsidP="000C246C">
      <w:pPr>
        <w:pStyle w:val="Paragraphedeliste"/>
        <w:numPr>
          <w:ilvl w:val="0"/>
          <w:numId w:val="3"/>
        </w:numPr>
        <w:spacing w:after="0"/>
        <w:ind w:left="584" w:hanging="357"/>
        <w:jc w:val="both"/>
        <w:rPr>
          <w:rFonts w:ascii="Arial" w:hAnsi="Arial" w:cs="Arial"/>
        </w:rPr>
      </w:pPr>
      <w:r w:rsidRPr="008222B7">
        <w:rPr>
          <w:rFonts w:ascii="Arial" w:hAnsi="Arial" w:cs="Arial"/>
        </w:rPr>
        <w:t xml:space="preserve">En </w:t>
      </w:r>
      <w:r w:rsidRPr="008222B7">
        <w:rPr>
          <w:rFonts w:ascii="Arial" w:hAnsi="Arial" w:cs="Arial"/>
          <w:b/>
          <w:bCs/>
          <w:u w:val="single"/>
        </w:rPr>
        <w:t>concerts</w:t>
      </w:r>
      <w:r w:rsidRPr="008222B7">
        <w:rPr>
          <w:rFonts w:ascii="Arial" w:hAnsi="Arial" w:cs="Arial"/>
        </w:rPr>
        <w:t xml:space="preserve"> (avec ses formations : Tatanka, Irais, Séveryne, Un Saucisson de malfaiteurs, Jokers</w:t>
      </w:r>
      <w:r w:rsidR="00BE1E35">
        <w:rPr>
          <w:rFonts w:ascii="Arial" w:hAnsi="Arial" w:cs="Arial"/>
        </w:rPr>
        <w:t>, Nazka</w:t>
      </w:r>
      <w:r w:rsidRPr="008222B7">
        <w:rPr>
          <w:rFonts w:ascii="Arial" w:hAnsi="Arial" w:cs="Arial"/>
        </w:rPr>
        <w:t xml:space="preserve"> ou avec ses propres shows team/duo...</w:t>
      </w:r>
    </w:p>
    <w:p w14:paraId="33164DCA" w14:textId="0DE36086" w:rsidR="008222B7" w:rsidRDefault="008222B7" w:rsidP="000C246C">
      <w:pPr>
        <w:pStyle w:val="Paragraphedeliste"/>
        <w:numPr>
          <w:ilvl w:val="0"/>
          <w:numId w:val="3"/>
        </w:numPr>
        <w:spacing w:after="0"/>
        <w:ind w:left="584" w:hanging="357"/>
        <w:jc w:val="both"/>
        <w:rPr>
          <w:rFonts w:ascii="Arial" w:hAnsi="Arial" w:cs="Arial"/>
        </w:rPr>
      </w:pPr>
      <w:r w:rsidRPr="008222B7">
        <w:rPr>
          <w:rFonts w:ascii="Arial" w:hAnsi="Arial" w:cs="Arial"/>
        </w:rPr>
        <w:t xml:space="preserve">En </w:t>
      </w:r>
      <w:r w:rsidRPr="008222B7">
        <w:rPr>
          <w:rFonts w:ascii="Arial" w:hAnsi="Arial" w:cs="Arial"/>
          <w:b/>
          <w:bCs/>
          <w:u w:val="single"/>
        </w:rPr>
        <w:t>expositions</w:t>
      </w:r>
      <w:r w:rsidRPr="008222B7">
        <w:rPr>
          <w:rFonts w:ascii="Arial" w:hAnsi="Arial" w:cs="Arial"/>
        </w:rPr>
        <w:t xml:space="preserve"> (Festival Arles, Concorde... avec son collectif “photoxyde”, en solo pour une multitude de galeries, salons, foires...)</w:t>
      </w:r>
    </w:p>
    <w:p w14:paraId="26F9891A" w14:textId="0F63F6E4" w:rsidR="008222B7" w:rsidRPr="008222B7" w:rsidRDefault="008222B7" w:rsidP="000C246C">
      <w:pPr>
        <w:pStyle w:val="Paragraphedeliste"/>
        <w:numPr>
          <w:ilvl w:val="0"/>
          <w:numId w:val="3"/>
        </w:numPr>
        <w:spacing w:after="0"/>
        <w:ind w:left="584" w:hanging="357"/>
        <w:jc w:val="both"/>
        <w:rPr>
          <w:rFonts w:ascii="Arial" w:hAnsi="Arial" w:cs="Arial"/>
        </w:rPr>
      </w:pPr>
      <w:r w:rsidRPr="008222B7">
        <w:rPr>
          <w:rFonts w:ascii="Arial" w:hAnsi="Arial" w:cs="Arial"/>
        </w:rPr>
        <w:t xml:space="preserve">En </w:t>
      </w:r>
      <w:r w:rsidRPr="008222B7">
        <w:rPr>
          <w:rFonts w:ascii="Arial" w:hAnsi="Arial" w:cs="Arial"/>
          <w:b/>
          <w:bCs/>
          <w:u w:val="single"/>
        </w:rPr>
        <w:t>spectacles</w:t>
      </w:r>
      <w:r w:rsidRPr="008222B7">
        <w:rPr>
          <w:rFonts w:ascii="Arial" w:hAnsi="Arial" w:cs="Arial"/>
        </w:rPr>
        <w:t xml:space="preserve"> (de “</w:t>
      </w:r>
      <w:r w:rsidRPr="00BE1E35">
        <w:rPr>
          <w:rFonts w:ascii="Arial" w:hAnsi="Arial" w:cs="Arial"/>
          <w:i/>
          <w:iCs/>
        </w:rPr>
        <w:t>Une Ombre sous la lune/Emilie Jolie”</w:t>
      </w:r>
      <w:r w:rsidRPr="008222B7">
        <w:rPr>
          <w:rFonts w:ascii="Arial" w:hAnsi="Arial" w:cs="Arial"/>
        </w:rPr>
        <w:t xml:space="preserve"> en </w:t>
      </w:r>
      <w:r w:rsidRPr="00BE1E35">
        <w:rPr>
          <w:rFonts w:ascii="Arial" w:hAnsi="Arial" w:cs="Arial"/>
          <w:b/>
          <w:bCs/>
        </w:rPr>
        <w:t>1994</w:t>
      </w:r>
      <w:r w:rsidRPr="008222B7">
        <w:rPr>
          <w:rFonts w:ascii="Arial" w:hAnsi="Arial" w:cs="Arial"/>
        </w:rPr>
        <w:t xml:space="preserve"> aux planches des ateliers magiques de Dani Lary</w:t>
      </w:r>
      <w:r w:rsidR="00BE1E35">
        <w:rPr>
          <w:rFonts w:ascii="Arial" w:hAnsi="Arial" w:cs="Arial"/>
        </w:rPr>
        <w:t xml:space="preserve">, il faut d’innombrables </w:t>
      </w:r>
      <w:r w:rsidRPr="008222B7">
        <w:rPr>
          <w:rFonts w:ascii="Arial" w:hAnsi="Arial" w:cs="Arial"/>
        </w:rPr>
        <w:t xml:space="preserve">scènes, salons, foires </w:t>
      </w:r>
      <w:r w:rsidR="00BE1E35">
        <w:rPr>
          <w:rFonts w:ascii="Arial" w:hAnsi="Arial" w:cs="Arial"/>
        </w:rPr>
        <w:t xml:space="preserve">partout </w:t>
      </w:r>
      <w:r w:rsidRPr="008222B7">
        <w:rPr>
          <w:rFonts w:ascii="Arial" w:hAnsi="Arial" w:cs="Arial"/>
        </w:rPr>
        <w:t>en Europe).</w:t>
      </w:r>
      <w:r w:rsidR="00BE1E35">
        <w:rPr>
          <w:rFonts w:ascii="Arial" w:hAnsi="Arial" w:cs="Arial"/>
        </w:rPr>
        <w:t xml:space="preserve"> Avec notamment plus de 34 shows personnels chorégraphiés, plus de 200 costumes, de  la pyro/artifice/feu, des percussions, son camion scène « Explorus »… </w:t>
      </w:r>
    </w:p>
    <w:p w14:paraId="5C4E2BF4" w14:textId="77777777" w:rsidR="008222B7" w:rsidRDefault="008222B7" w:rsidP="008222B7">
      <w:pPr>
        <w:spacing w:after="0"/>
        <w:jc w:val="both"/>
        <w:rPr>
          <w:rFonts w:ascii="Arial" w:hAnsi="Arial" w:cs="Arial"/>
        </w:rPr>
      </w:pPr>
    </w:p>
    <w:p w14:paraId="6185F7D8" w14:textId="77777777" w:rsidR="00BE1E35" w:rsidRDefault="00F8580D" w:rsidP="008222B7">
      <w:pPr>
        <w:spacing w:after="0"/>
        <w:jc w:val="both"/>
        <w:rPr>
          <w:rFonts w:ascii="Arial" w:hAnsi="Arial" w:cs="Arial"/>
        </w:rPr>
      </w:pPr>
      <w:r w:rsidRPr="008222B7">
        <w:rPr>
          <w:rFonts w:ascii="Arial" w:hAnsi="Arial" w:cs="Arial"/>
          <w:b/>
          <w:bCs/>
          <w:u w:val="single"/>
        </w:rPr>
        <w:t>Auteur Sacem</w:t>
      </w:r>
      <w:r w:rsidRPr="008222B7">
        <w:rPr>
          <w:rFonts w:ascii="Arial" w:hAnsi="Arial" w:cs="Arial"/>
        </w:rPr>
        <w:t xml:space="preserve"> depuis 2002 : 150 titres en </w:t>
      </w:r>
      <w:r w:rsidRPr="00BE1E35">
        <w:rPr>
          <w:rFonts w:ascii="Arial" w:hAnsi="Arial" w:cs="Arial"/>
          <w:i/>
          <w:iCs/>
        </w:rPr>
        <w:t>anglais, français, espagnol</w:t>
      </w:r>
      <w:r w:rsidRPr="008222B7">
        <w:rPr>
          <w:rFonts w:ascii="Arial" w:hAnsi="Arial" w:cs="Arial"/>
        </w:rPr>
        <w:t xml:space="preserve">, il effectuera un stage d'écriture Ardemo à Aix en Provence avec </w:t>
      </w:r>
      <w:r w:rsidRPr="00BE1E35">
        <w:rPr>
          <w:rFonts w:ascii="Arial" w:hAnsi="Arial" w:cs="Arial"/>
          <w:i/>
          <w:iCs/>
        </w:rPr>
        <w:t>Georges Moustaki</w:t>
      </w:r>
      <w:r w:rsidRPr="008222B7">
        <w:rPr>
          <w:rFonts w:ascii="Arial" w:hAnsi="Arial" w:cs="Arial"/>
        </w:rPr>
        <w:t xml:space="preserve"> en 2007. </w:t>
      </w:r>
      <w:r w:rsidRPr="008222B7">
        <w:rPr>
          <w:rFonts w:ascii="Arial" w:hAnsi="Arial" w:cs="Arial"/>
        </w:rPr>
        <w:cr/>
        <w:t xml:space="preserve">Programmation de salles/festivals, création de ses “events”, interviews/photos qu’il réalise pour le magazine papier </w:t>
      </w:r>
      <w:r w:rsidRPr="008222B7">
        <w:rPr>
          <w:rFonts w:ascii="Arial" w:hAnsi="Arial" w:cs="Arial"/>
          <w:i/>
          <w:iCs/>
        </w:rPr>
        <w:t>“</w:t>
      </w:r>
      <w:r w:rsidR="008222B7">
        <w:rPr>
          <w:rFonts w:ascii="Arial" w:hAnsi="Arial" w:cs="Arial"/>
          <w:i/>
          <w:iCs/>
        </w:rPr>
        <w:t>C</w:t>
      </w:r>
      <w:r w:rsidRPr="008222B7">
        <w:rPr>
          <w:rFonts w:ascii="Arial" w:hAnsi="Arial" w:cs="Arial"/>
          <w:i/>
          <w:iCs/>
        </w:rPr>
        <w:t>ult”</w:t>
      </w:r>
      <w:r w:rsidRPr="008222B7">
        <w:rPr>
          <w:rFonts w:ascii="Arial" w:hAnsi="Arial" w:cs="Arial"/>
        </w:rPr>
        <w:t xml:space="preserve"> : le son, l’image et les mots donnent le rythme à sa respiration...</w:t>
      </w:r>
      <w:r w:rsidRPr="008222B7">
        <w:rPr>
          <w:rFonts w:ascii="Arial" w:hAnsi="Arial" w:cs="Arial"/>
        </w:rPr>
        <w:cr/>
      </w:r>
    </w:p>
    <w:p w14:paraId="6AA55C60" w14:textId="0B1937FF" w:rsidR="00F8580D" w:rsidRDefault="00F8580D" w:rsidP="008222B7">
      <w:pPr>
        <w:spacing w:after="0"/>
        <w:jc w:val="both"/>
        <w:rPr>
          <w:rFonts w:ascii="Arial" w:hAnsi="Arial" w:cs="Arial"/>
        </w:rPr>
      </w:pPr>
      <w:r w:rsidRPr="000C246C">
        <w:rPr>
          <w:rFonts w:ascii="Arial" w:hAnsi="Arial" w:cs="Arial"/>
          <w:b/>
          <w:bCs/>
          <w:u w:val="single"/>
        </w:rPr>
        <w:t>Infographie depuis 2006</w:t>
      </w:r>
      <w:r w:rsidRPr="008222B7">
        <w:rPr>
          <w:rFonts w:ascii="Arial" w:hAnsi="Arial" w:cs="Arial"/>
        </w:rPr>
        <w:t xml:space="preserve"> puis Techniques Mixtes &amp; Chroma-Key depuis 2011, il invente alors  le terme de “photographeur” en apportant de nouveaux savoir-faire à ses images &amp; ses shows : maquillages/bodypaintings, FX, accessoires/costumes, shibari, fire&amp;pyro...</w:t>
      </w:r>
      <w:r w:rsidRPr="008222B7">
        <w:rPr>
          <w:rFonts w:ascii="Arial" w:hAnsi="Arial" w:cs="Arial"/>
        </w:rPr>
        <w:cr/>
        <w:t>Une recette unique (ingrédients “homemade”) partagée avec des artistes passionnés et lumineux!</w:t>
      </w:r>
    </w:p>
    <w:p w14:paraId="5FC05EB9" w14:textId="77777777" w:rsidR="00BE1E35" w:rsidRDefault="00BE1E35" w:rsidP="008222B7">
      <w:pPr>
        <w:spacing w:after="0"/>
        <w:jc w:val="both"/>
        <w:rPr>
          <w:rFonts w:ascii="Arial" w:hAnsi="Arial" w:cs="Arial"/>
        </w:rPr>
      </w:pPr>
    </w:p>
    <w:p w14:paraId="541672A4" w14:textId="77777777" w:rsidR="00BE1E35" w:rsidRDefault="00BE1E35" w:rsidP="008222B7">
      <w:pPr>
        <w:spacing w:after="0"/>
        <w:jc w:val="both"/>
        <w:rPr>
          <w:rFonts w:ascii="Arial" w:hAnsi="Arial" w:cs="Arial"/>
        </w:rPr>
      </w:pPr>
    </w:p>
    <w:p w14:paraId="7766257D" w14:textId="77777777" w:rsidR="00BE1E35" w:rsidRDefault="00BE1E35" w:rsidP="00BE1E35">
      <w:pPr>
        <w:ind w:left="708"/>
        <w:jc w:val="both"/>
        <w:rPr>
          <w:rFonts w:ascii="Arial" w:hAnsi="Arial" w:cs="Arial"/>
          <w:sz w:val="20"/>
          <w:szCs w:val="20"/>
        </w:rPr>
      </w:pPr>
      <w:r w:rsidRPr="00F8580D">
        <w:rPr>
          <w:rFonts w:ascii="Arial" w:hAnsi="Arial" w:cs="Arial"/>
          <w:b/>
          <w:bCs/>
          <w:i/>
          <w:iCs/>
          <w:u w:val="single"/>
        </w:rPr>
        <w:t>DISCOGRAPHIE (auteur SACEM 228958 COAD : 700007)</w:t>
      </w:r>
      <w:r w:rsidRPr="00F8580D">
        <w:rPr>
          <w:rFonts w:ascii="Arial" w:hAnsi="Arial" w:cs="Arial"/>
          <w:b/>
          <w:bCs/>
          <w:sz w:val="20"/>
          <w:szCs w:val="20"/>
        </w:rPr>
        <w:t xml:space="preserve"> </w:t>
      </w:r>
      <w:r w:rsidRPr="00F8580D">
        <w:rPr>
          <w:rFonts w:ascii="Arial" w:hAnsi="Arial" w:cs="Arial"/>
          <w:sz w:val="20"/>
          <w:szCs w:val="20"/>
        </w:rPr>
        <w:cr/>
        <w:t>2006 : “Les pluies de Mousson” (JF.Mougenot/A.Rudi/M.Lloret) - prod.Share</w:t>
      </w:r>
      <w:r w:rsidRPr="00F8580D">
        <w:rPr>
          <w:rFonts w:ascii="Arial" w:hAnsi="Arial" w:cs="Arial"/>
          <w:sz w:val="20"/>
          <w:szCs w:val="20"/>
        </w:rPr>
        <w:cr/>
        <w:t>2007 : “Assassin du soleil” (JF.Mougenot/A.Rudi/E.Vasse) - prod.Share</w:t>
      </w:r>
      <w:r w:rsidRPr="00F8580D">
        <w:rPr>
          <w:rFonts w:ascii="Arial" w:hAnsi="Arial" w:cs="Arial"/>
          <w:sz w:val="20"/>
          <w:szCs w:val="20"/>
        </w:rPr>
        <w:cr/>
        <w:t>2008 : 13 titres Album “Fugitif” de Nazka - Réverbère productions</w:t>
      </w:r>
      <w:r w:rsidRPr="00F8580D">
        <w:rPr>
          <w:rFonts w:ascii="Arial" w:hAnsi="Arial" w:cs="Arial"/>
          <w:sz w:val="20"/>
          <w:szCs w:val="20"/>
        </w:rPr>
        <w:cr/>
        <w:t>2009 : titre “Ton Etranger” / Album “La Claque” d’Antoine Rudi)</w:t>
      </w:r>
      <w:r w:rsidRPr="00F8580D">
        <w:rPr>
          <w:rFonts w:ascii="Arial" w:hAnsi="Arial" w:cs="Arial"/>
          <w:sz w:val="20"/>
          <w:szCs w:val="20"/>
        </w:rPr>
        <w:cr/>
        <w:t>2011 : “Poupée de chiffon” (JF.Mougenot/P.Hérisson/P.Hérisson) - prod.Share</w:t>
      </w:r>
      <w:r w:rsidRPr="00F8580D">
        <w:rPr>
          <w:rFonts w:ascii="Arial" w:hAnsi="Arial" w:cs="Arial"/>
          <w:sz w:val="20"/>
          <w:szCs w:val="20"/>
        </w:rPr>
        <w:cr/>
      </w:r>
      <w:r w:rsidRPr="00F8580D">
        <w:rPr>
          <w:rFonts w:ascii="Arial" w:hAnsi="Arial" w:cs="Arial"/>
          <w:b/>
          <w:bCs/>
          <w:i/>
          <w:iCs/>
          <w:u w:val="single"/>
        </w:rPr>
        <w:t>LIVRES</w:t>
      </w:r>
      <w:r w:rsidRPr="00F8580D">
        <w:rPr>
          <w:rFonts w:ascii="Arial" w:hAnsi="Arial" w:cs="Arial"/>
          <w:b/>
          <w:bCs/>
          <w:i/>
          <w:iCs/>
          <w:u w:val="single"/>
        </w:rPr>
        <w:cr/>
      </w:r>
      <w:r w:rsidRPr="00F8580D">
        <w:rPr>
          <w:rFonts w:ascii="Arial" w:hAnsi="Arial" w:cs="Arial"/>
          <w:sz w:val="20"/>
          <w:szCs w:val="20"/>
        </w:rPr>
        <w:t>2019 : “Lolly” (livre photos) - Blurb Editions</w:t>
      </w:r>
      <w:r w:rsidRPr="00F8580D">
        <w:rPr>
          <w:rFonts w:ascii="Arial" w:hAnsi="Arial" w:cs="Arial"/>
          <w:sz w:val="20"/>
          <w:szCs w:val="20"/>
        </w:rPr>
        <w:cr/>
        <w:t>2020 : “Luxa, lune &amp; lumière” (photos argentiques N&amp;B / nouvelle / récit) - Blurb Editions</w:t>
      </w:r>
      <w:r w:rsidRPr="00F8580D">
        <w:rPr>
          <w:rFonts w:ascii="Arial" w:hAnsi="Arial" w:cs="Arial"/>
          <w:sz w:val="20"/>
          <w:szCs w:val="20"/>
        </w:rPr>
        <w:cr/>
        <w:t>2024 : “Noark 2492” (Roman photos / Bande Illustrée / SF) - Réverbère productions</w:t>
      </w:r>
      <w:r w:rsidRPr="00F8580D">
        <w:rPr>
          <w:rFonts w:ascii="Arial" w:hAnsi="Arial" w:cs="Arial"/>
          <w:sz w:val="20"/>
          <w:szCs w:val="20"/>
        </w:rPr>
        <w:cr/>
      </w:r>
      <w:r w:rsidRPr="00F8580D">
        <w:rPr>
          <w:rFonts w:ascii="Arial" w:hAnsi="Arial" w:cs="Arial"/>
          <w:b/>
          <w:bCs/>
          <w:i/>
          <w:iCs/>
          <w:u w:val="single"/>
        </w:rPr>
        <w:t>INTERVIEWS</w:t>
      </w:r>
      <w:r w:rsidRPr="00F8580D">
        <w:rPr>
          <w:rFonts w:ascii="Arial" w:hAnsi="Arial" w:cs="Arial"/>
          <w:b/>
          <w:bCs/>
          <w:i/>
          <w:iCs/>
          <w:u w:val="single"/>
        </w:rPr>
        <w:cr/>
      </w:r>
      <w:r w:rsidRPr="00F8580D">
        <w:rPr>
          <w:rFonts w:ascii="Arial" w:hAnsi="Arial" w:cs="Arial"/>
          <w:sz w:val="20"/>
          <w:szCs w:val="20"/>
        </w:rPr>
        <w:t>Cali, No one is innocent, Ulrich Jon Roth (Scorpions), Shaka Ponk, Olivia Ruiz, Les têtes raides, 7weeks, Mademoiselle K, Raoul Petite, la Phaze, Catherine Ringer, Skip the Use, Tagada Jones, Mass Hysteria...</w:t>
      </w:r>
      <w:r w:rsidRPr="00F8580D">
        <w:rPr>
          <w:rFonts w:ascii="Arial" w:hAnsi="Arial" w:cs="Arial"/>
          <w:sz w:val="20"/>
          <w:szCs w:val="20"/>
        </w:rPr>
        <w:cr/>
      </w:r>
      <w:r w:rsidRPr="00F8580D">
        <w:rPr>
          <w:rFonts w:ascii="Arial" w:hAnsi="Arial" w:cs="Arial"/>
          <w:b/>
          <w:bCs/>
          <w:i/>
          <w:iCs/>
          <w:u w:val="single"/>
        </w:rPr>
        <w:t>POCHETTES DE DISQUE (infographie / photos)</w:t>
      </w:r>
      <w:r w:rsidRPr="00F8580D">
        <w:rPr>
          <w:rFonts w:ascii="Arial" w:hAnsi="Arial" w:cs="Arial"/>
          <w:b/>
          <w:bCs/>
          <w:i/>
          <w:iCs/>
          <w:u w:val="single"/>
        </w:rPr>
        <w:cr/>
      </w:r>
      <w:r w:rsidRPr="00F8580D">
        <w:rPr>
          <w:rFonts w:ascii="Arial" w:hAnsi="Arial" w:cs="Arial"/>
          <w:sz w:val="20"/>
          <w:szCs w:val="20"/>
        </w:rPr>
        <w:t xml:space="preserve">Une trentaine de références : Les Infidèles, Dom Colmé, FDC, Lecks Inc... </w:t>
      </w:r>
      <w:r w:rsidRPr="00F8580D">
        <w:rPr>
          <w:rFonts w:ascii="Arial" w:hAnsi="Arial" w:cs="Arial"/>
          <w:sz w:val="20"/>
          <w:szCs w:val="20"/>
        </w:rPr>
        <w:cr/>
      </w:r>
    </w:p>
    <w:p w14:paraId="312AC0C8" w14:textId="77777777" w:rsidR="00BE1E35" w:rsidRPr="00F8580D" w:rsidRDefault="00BE1E35" w:rsidP="00BE1E35">
      <w:pPr>
        <w:jc w:val="both"/>
        <w:rPr>
          <w:rFonts w:ascii="Arial" w:hAnsi="Arial" w:cs="Arial"/>
          <w:sz w:val="20"/>
          <w:szCs w:val="20"/>
        </w:rPr>
      </w:pPr>
    </w:p>
    <w:p w14:paraId="2F840951" w14:textId="77777777" w:rsidR="00BE1E35" w:rsidRPr="008222B7" w:rsidRDefault="00BE1E35" w:rsidP="008222B7">
      <w:pPr>
        <w:spacing w:after="0"/>
        <w:jc w:val="both"/>
        <w:rPr>
          <w:rFonts w:ascii="Arial" w:hAnsi="Arial" w:cs="Arial"/>
        </w:rPr>
      </w:pPr>
    </w:p>
    <w:sectPr w:rsidR="00BE1E35" w:rsidRPr="008222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6706"/>
    <w:multiLevelType w:val="hybridMultilevel"/>
    <w:tmpl w:val="74E051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E0E2FAE"/>
    <w:multiLevelType w:val="hybridMultilevel"/>
    <w:tmpl w:val="CEFEA4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3383264"/>
    <w:multiLevelType w:val="hybridMultilevel"/>
    <w:tmpl w:val="92FC3350"/>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33559431">
    <w:abstractNumId w:val="1"/>
  </w:num>
  <w:num w:numId="2" w16cid:durableId="1168131161">
    <w:abstractNumId w:val="0"/>
  </w:num>
  <w:num w:numId="3" w16cid:durableId="1550802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80D"/>
    <w:rsid w:val="000038D8"/>
    <w:rsid w:val="000C246C"/>
    <w:rsid w:val="001C0076"/>
    <w:rsid w:val="003C6C90"/>
    <w:rsid w:val="00783154"/>
    <w:rsid w:val="008222B7"/>
    <w:rsid w:val="00A17102"/>
    <w:rsid w:val="00AB371B"/>
    <w:rsid w:val="00BB6E1B"/>
    <w:rsid w:val="00BE1E35"/>
    <w:rsid w:val="00C647D5"/>
    <w:rsid w:val="00E53061"/>
    <w:rsid w:val="00EE5314"/>
    <w:rsid w:val="00EF4079"/>
    <w:rsid w:val="00F858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62433"/>
  <w15:chartTrackingRefBased/>
  <w15:docId w15:val="{6E503059-0FF8-43D0-8A71-2A2B4C6B0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E35"/>
  </w:style>
  <w:style w:type="paragraph" w:styleId="Titre1">
    <w:name w:val="heading 1"/>
    <w:basedOn w:val="Normal"/>
    <w:next w:val="Normal"/>
    <w:link w:val="Titre1Car"/>
    <w:uiPriority w:val="9"/>
    <w:qFormat/>
    <w:rsid w:val="00F858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858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8580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8580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8580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8580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8580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8580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8580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580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8580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8580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8580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8580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8580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8580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8580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8580D"/>
    <w:rPr>
      <w:rFonts w:eastAsiaTheme="majorEastAsia" w:cstheme="majorBidi"/>
      <w:color w:val="272727" w:themeColor="text1" w:themeTint="D8"/>
    </w:rPr>
  </w:style>
  <w:style w:type="paragraph" w:styleId="Titre">
    <w:name w:val="Title"/>
    <w:basedOn w:val="Normal"/>
    <w:next w:val="Normal"/>
    <w:link w:val="TitreCar"/>
    <w:uiPriority w:val="10"/>
    <w:qFormat/>
    <w:rsid w:val="00F858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8580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8580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8580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8580D"/>
    <w:pPr>
      <w:spacing w:before="160"/>
      <w:jc w:val="center"/>
    </w:pPr>
    <w:rPr>
      <w:i/>
      <w:iCs/>
      <w:color w:val="404040" w:themeColor="text1" w:themeTint="BF"/>
    </w:rPr>
  </w:style>
  <w:style w:type="character" w:customStyle="1" w:styleId="CitationCar">
    <w:name w:val="Citation Car"/>
    <w:basedOn w:val="Policepardfaut"/>
    <w:link w:val="Citation"/>
    <w:uiPriority w:val="29"/>
    <w:rsid w:val="00F8580D"/>
    <w:rPr>
      <w:i/>
      <w:iCs/>
      <w:color w:val="404040" w:themeColor="text1" w:themeTint="BF"/>
    </w:rPr>
  </w:style>
  <w:style w:type="paragraph" w:styleId="Paragraphedeliste">
    <w:name w:val="List Paragraph"/>
    <w:basedOn w:val="Normal"/>
    <w:uiPriority w:val="34"/>
    <w:qFormat/>
    <w:rsid w:val="00F8580D"/>
    <w:pPr>
      <w:ind w:left="720"/>
      <w:contextualSpacing/>
    </w:pPr>
  </w:style>
  <w:style w:type="character" w:styleId="Accentuationintense">
    <w:name w:val="Intense Emphasis"/>
    <w:basedOn w:val="Policepardfaut"/>
    <w:uiPriority w:val="21"/>
    <w:qFormat/>
    <w:rsid w:val="00F8580D"/>
    <w:rPr>
      <w:i/>
      <w:iCs/>
      <w:color w:val="0F4761" w:themeColor="accent1" w:themeShade="BF"/>
    </w:rPr>
  </w:style>
  <w:style w:type="paragraph" w:styleId="Citationintense">
    <w:name w:val="Intense Quote"/>
    <w:basedOn w:val="Normal"/>
    <w:next w:val="Normal"/>
    <w:link w:val="CitationintenseCar"/>
    <w:uiPriority w:val="30"/>
    <w:qFormat/>
    <w:rsid w:val="00F858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8580D"/>
    <w:rPr>
      <w:i/>
      <w:iCs/>
      <w:color w:val="0F4761" w:themeColor="accent1" w:themeShade="BF"/>
    </w:rPr>
  </w:style>
  <w:style w:type="character" w:styleId="Rfrenceintense">
    <w:name w:val="Intense Reference"/>
    <w:basedOn w:val="Policepardfaut"/>
    <w:uiPriority w:val="32"/>
    <w:qFormat/>
    <w:rsid w:val="00F8580D"/>
    <w:rPr>
      <w:b/>
      <w:bCs/>
      <w:smallCaps/>
      <w:color w:val="0F4761" w:themeColor="accent1" w:themeShade="BF"/>
      <w:spacing w:val="5"/>
    </w:rPr>
  </w:style>
  <w:style w:type="character" w:customStyle="1" w:styleId="wixui-rich-texttext">
    <w:name w:val="wixui-rich-text__text"/>
    <w:basedOn w:val="Policepardfaut"/>
    <w:rsid w:val="000C2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979</Words>
  <Characters>5386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dc:creator>
  <cp:keywords/>
  <dc:description/>
  <cp:lastModifiedBy>Jeff</cp:lastModifiedBy>
  <cp:revision>6</cp:revision>
  <dcterms:created xsi:type="dcterms:W3CDTF">2024-09-27T09:07:00Z</dcterms:created>
  <dcterms:modified xsi:type="dcterms:W3CDTF">2025-01-19T15:23:00Z</dcterms:modified>
</cp:coreProperties>
</file>